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23465" cy="4156075"/>
            <wp:effectExtent l="0" t="0" r="63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415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改为——开始调查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411095" cy="4276725"/>
            <wp:effectExtent l="0" t="0" r="825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改为——开始调查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2276475" cy="4117340"/>
            <wp:effectExtent l="0" t="0" r="9525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117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改为——开始调查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80615" cy="4171950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改为——调查提交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1905000" cy="3359785"/>
            <wp:effectExtent l="0" t="0" r="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359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改为——调查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D67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2016-10-27T03:27:11Z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